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6D0" w:rsidRPr="0007342A" w:rsidRDefault="002536D0" w:rsidP="002536D0">
      <w:pPr>
        <w:pStyle w:val="Prrafodelista"/>
        <w:widowControl w:val="0"/>
        <w:autoSpaceDE w:val="0"/>
        <w:autoSpaceDN w:val="0"/>
        <w:adjustRightInd w:val="0"/>
        <w:spacing w:before="80" w:after="40" w:line="264" w:lineRule="auto"/>
        <w:ind w:left="709"/>
        <w:contextualSpacing w:val="0"/>
        <w:rPr>
          <w:rFonts w:ascii="Chaparral Pro" w:hAnsi="Chaparral Pro"/>
          <w:b/>
          <w:sz w:val="28"/>
        </w:rPr>
      </w:pPr>
      <w:proofErr w:type="spellStart"/>
      <w:proofErr w:type="gramStart"/>
      <w:r w:rsidRPr="0007342A">
        <w:rPr>
          <w:rFonts w:ascii="Chaparral Pro" w:hAnsi="Chaparral Pro"/>
          <w:b/>
          <w:sz w:val="28"/>
        </w:rPr>
        <w:t>elmundo</w:t>
      </w:r>
      <w:proofErr w:type="spellEnd"/>
      <w:proofErr w:type="gramEnd"/>
      <w:r w:rsidRPr="0007342A">
        <w:rPr>
          <w:rFonts w:ascii="Chaparral Pro" w:hAnsi="Chaparral Pro"/>
          <w:b/>
          <w:sz w:val="28"/>
        </w:rPr>
        <w:t xml:space="preserve"> | </w:t>
      </w:r>
      <w:r w:rsidRPr="0007342A">
        <w:rPr>
          <w:rFonts w:ascii="Chaparral Pro" w:hAnsi="Chaparral Pro"/>
          <w:b/>
          <w:smallCaps/>
          <w:sz w:val="24"/>
        </w:rPr>
        <w:t>ciencia</w:t>
      </w:r>
    </w:p>
    <w:p w:rsidR="002536D0" w:rsidRPr="0007342A" w:rsidRDefault="002536D0" w:rsidP="002536D0">
      <w:pPr>
        <w:pStyle w:val="Prrafodelista"/>
        <w:widowControl w:val="0"/>
        <w:autoSpaceDE w:val="0"/>
        <w:autoSpaceDN w:val="0"/>
        <w:adjustRightInd w:val="0"/>
        <w:spacing w:before="40" w:after="60" w:line="264" w:lineRule="auto"/>
        <w:ind w:left="709"/>
        <w:contextualSpacing w:val="0"/>
        <w:rPr>
          <w:rFonts w:ascii="Chaparral Pro" w:hAnsi="Chaparral Pro"/>
          <w:b/>
          <w:sz w:val="32"/>
        </w:rPr>
      </w:pPr>
      <w:r w:rsidRPr="0007342A">
        <w:rPr>
          <w:rFonts w:ascii="Chaparral Pro" w:hAnsi="Chaparral Pro"/>
          <w:b/>
          <w:sz w:val="32"/>
        </w:rPr>
        <w:t>¡Libertad, igualdad, movilidad!</w:t>
      </w:r>
    </w:p>
    <w:p w:rsidR="002536D0" w:rsidRPr="0007342A" w:rsidRDefault="002536D0" w:rsidP="002536D0">
      <w:pPr>
        <w:pStyle w:val="Prrafodelista"/>
        <w:widowControl w:val="0"/>
        <w:pBdr>
          <w:bottom w:val="single" w:sz="4" w:space="1" w:color="808080"/>
        </w:pBdr>
        <w:autoSpaceDE w:val="0"/>
        <w:autoSpaceDN w:val="0"/>
        <w:adjustRightInd w:val="0"/>
        <w:spacing w:beforeLines="60" w:before="144" w:after="60" w:line="276" w:lineRule="auto"/>
        <w:ind w:left="709" w:right="21"/>
        <w:rPr>
          <w:rFonts w:ascii="Chaparral Pro" w:hAnsi="Chaparral Pro"/>
          <w:b/>
          <w:sz w:val="18"/>
        </w:rPr>
      </w:pPr>
      <w:r w:rsidRPr="0007342A">
        <w:rPr>
          <w:rFonts w:ascii="Chaparral Pro" w:hAnsi="Chaparral Pro"/>
          <w:b/>
          <w:sz w:val="18"/>
        </w:rPr>
        <w:t xml:space="preserve">Carlos Fresneda | Enviado especial </w:t>
      </w:r>
      <w:r w:rsidRPr="0007342A">
        <w:rPr>
          <w:rFonts w:ascii="Typewriter" w:hAnsi="Typewriter"/>
          <w:b/>
          <w:sz w:val="12"/>
          <w:vertAlign w:val="subscript"/>
        </w:rPr>
        <w:t>|</w:t>
      </w:r>
      <w:r w:rsidRPr="0007342A">
        <w:rPr>
          <w:rFonts w:ascii="Chaparral Pro" w:hAnsi="Chaparral Pro"/>
          <w:b/>
          <w:sz w:val="18"/>
        </w:rPr>
        <w:t xml:space="preserve"> París</w:t>
      </w:r>
    </w:p>
    <w:tbl>
      <w:tblPr>
        <w:tblW w:w="10292" w:type="dxa"/>
        <w:tblInd w:w="-567" w:type="dxa"/>
        <w:tblLook w:val="01E0" w:firstRow="1" w:lastRow="1" w:firstColumn="1" w:lastColumn="1" w:noHBand="0" w:noVBand="0"/>
      </w:tblPr>
      <w:tblGrid>
        <w:gridCol w:w="5103"/>
        <w:gridCol w:w="5189"/>
      </w:tblGrid>
      <w:tr w:rsidR="002536D0" w:rsidRPr="0007342A" w:rsidTr="002536D0">
        <w:trPr>
          <w:trHeight w:val="590"/>
        </w:trPr>
        <w:tc>
          <w:tcPr>
            <w:tcW w:w="5103" w:type="dxa"/>
          </w:tcPr>
          <w:p w:rsidR="002536D0" w:rsidRPr="0007342A" w:rsidRDefault="002536D0" w:rsidP="002536D0">
            <w:pPr>
              <w:pStyle w:val="Estndar"/>
              <w:spacing w:after="80" w:line="276" w:lineRule="auto"/>
              <w:ind w:left="34" w:right="165"/>
              <w:jc w:val="both"/>
              <w:rPr>
                <w:sz w:val="22"/>
              </w:rPr>
            </w:pPr>
            <w:r w:rsidRPr="0007342A">
              <w:rPr>
                <w:sz w:val="22"/>
              </w:rPr>
              <w:t xml:space="preserve">Monopatines, patinetes eléctricos, monociclos equilibrados, </w:t>
            </w:r>
            <w:proofErr w:type="spellStart"/>
            <w:r w:rsidRPr="0007342A">
              <w:rPr>
                <w:i/>
                <w:sz w:val="22"/>
              </w:rPr>
              <w:t>ninebots</w:t>
            </w:r>
            <w:proofErr w:type="spellEnd"/>
            <w:r w:rsidRPr="0007342A">
              <w:rPr>
                <w:i/>
                <w:sz w:val="22"/>
              </w:rPr>
              <w:t xml:space="preserve">, </w:t>
            </w:r>
            <w:proofErr w:type="spellStart"/>
            <w:r w:rsidRPr="0007342A">
              <w:rPr>
                <w:i/>
                <w:sz w:val="22"/>
              </w:rPr>
              <w:t>segways</w:t>
            </w:r>
            <w:proofErr w:type="spellEnd"/>
            <w:r w:rsidRPr="0007342A">
              <w:rPr>
                <w:i/>
                <w:sz w:val="22"/>
              </w:rPr>
              <w:t xml:space="preserve">, </w:t>
            </w:r>
            <w:proofErr w:type="spellStart"/>
            <w:r w:rsidRPr="0007342A">
              <w:rPr>
                <w:i/>
                <w:sz w:val="22"/>
              </w:rPr>
              <w:t>hoverboards</w:t>
            </w:r>
            <w:proofErr w:type="spellEnd"/>
            <w:r w:rsidRPr="0007342A">
              <w:rPr>
                <w:i/>
                <w:sz w:val="22"/>
              </w:rPr>
              <w:t xml:space="preserve">, </w:t>
            </w:r>
            <w:proofErr w:type="spellStart"/>
            <w:r w:rsidRPr="0007342A">
              <w:rPr>
                <w:i/>
                <w:sz w:val="22"/>
              </w:rPr>
              <w:t>rovers</w:t>
            </w:r>
            <w:proofErr w:type="spellEnd"/>
            <w:r w:rsidRPr="0007342A">
              <w:rPr>
                <w:i/>
                <w:sz w:val="22"/>
              </w:rPr>
              <w:t xml:space="preserve">, </w:t>
            </w:r>
            <w:proofErr w:type="spellStart"/>
            <w:r w:rsidRPr="0007342A">
              <w:rPr>
                <w:i/>
                <w:sz w:val="22"/>
              </w:rPr>
              <w:t>ebikes</w:t>
            </w:r>
            <w:proofErr w:type="spellEnd"/>
            <w:r w:rsidRPr="0007342A">
              <w:rPr>
                <w:sz w:val="22"/>
              </w:rPr>
              <w:t xml:space="preserve">, bicicletas de carga, bicicletas de bambú… Una revolución invisible se está cociendo en el asfalto de las grandes ciudades. Las nuevas formas de movilidad reclaman su espacio, mientras el coche se bate </w:t>
            </w:r>
            <w:proofErr w:type="spellStart"/>
            <w:r w:rsidRPr="0007342A">
              <w:rPr>
                <w:sz w:val="22"/>
              </w:rPr>
              <w:t>inevi</w:t>
            </w:r>
            <w:proofErr w:type="spellEnd"/>
            <w:r w:rsidRPr="0007342A">
              <w:rPr>
                <w:sz w:val="22"/>
              </w:rPr>
              <w:t>-</w:t>
            </w:r>
            <w:r w:rsidRPr="0007342A">
              <w:rPr>
                <w:sz w:val="22"/>
              </w:rPr>
              <w:br/>
            </w:r>
            <w:proofErr w:type="spellStart"/>
            <w:r w:rsidRPr="0007342A">
              <w:rPr>
                <w:sz w:val="22"/>
              </w:rPr>
              <w:t>tablemente</w:t>
            </w:r>
            <w:proofErr w:type="spellEnd"/>
            <w:r w:rsidRPr="0007342A">
              <w:rPr>
                <w:sz w:val="22"/>
              </w:rPr>
              <w:t xml:space="preserve"> en retirada.</w:t>
            </w:r>
          </w:p>
          <w:p w:rsidR="002536D0" w:rsidRPr="0007342A" w:rsidRDefault="002536D0" w:rsidP="002536D0">
            <w:pPr>
              <w:pStyle w:val="Estndar"/>
              <w:spacing w:after="80" w:line="276" w:lineRule="auto"/>
              <w:ind w:left="34" w:right="165"/>
              <w:jc w:val="both"/>
              <w:rPr>
                <w:sz w:val="22"/>
              </w:rPr>
            </w:pPr>
            <w:r w:rsidRPr="0007342A">
              <w:rPr>
                <w:sz w:val="22"/>
              </w:rPr>
              <w:t xml:space="preserve">“La congestión y la combustión son los dos grandes enemigos de las ciudades”, recalca Ross Douglas, fundador del festival </w:t>
            </w:r>
            <w:proofErr w:type="spellStart"/>
            <w:r w:rsidRPr="0007342A">
              <w:rPr>
                <w:sz w:val="22"/>
              </w:rPr>
              <w:t>Autonomy</w:t>
            </w:r>
            <w:proofErr w:type="spellEnd"/>
            <w:r w:rsidRPr="0007342A">
              <w:rPr>
                <w:sz w:val="22"/>
              </w:rPr>
              <w:t xml:space="preserve"> en París. “Durante el último siglo, las ciudades se han adaptado a los coches, y ahora toca dar la vuelta a la ecuación: nuestras calles tendrán que cambiar para adaptarse a la movilidad que viene”.</w:t>
            </w:r>
          </w:p>
          <w:p w:rsidR="002536D0" w:rsidRPr="0007342A" w:rsidRDefault="002536D0" w:rsidP="002536D0">
            <w:pPr>
              <w:pStyle w:val="Estndar"/>
              <w:spacing w:after="80" w:line="276" w:lineRule="auto"/>
              <w:ind w:right="165"/>
              <w:jc w:val="both"/>
              <w:rPr>
                <w:sz w:val="22"/>
              </w:rPr>
            </w:pPr>
            <w:proofErr w:type="spellStart"/>
            <w:r w:rsidRPr="0007342A">
              <w:rPr>
                <w:sz w:val="22"/>
              </w:rPr>
              <w:t>Autonomy</w:t>
            </w:r>
            <w:proofErr w:type="spellEnd"/>
            <w:r w:rsidRPr="0007342A">
              <w:rPr>
                <w:sz w:val="22"/>
              </w:rPr>
              <w:t xml:space="preserve"> surgió precisamente de una experiencia personal: el contraste que el surafricano Ross Douglas experimentó viajando en coche por algunas de las ciudades más congestionadas del mundo, en contraste con Copenhague, donde la bicicleta lleva más de tres décadas marcando el camino.</w:t>
            </w:r>
          </w:p>
          <w:p w:rsidR="002536D0" w:rsidRPr="0007342A" w:rsidRDefault="002536D0" w:rsidP="002536D0">
            <w:pPr>
              <w:pStyle w:val="Estndar"/>
              <w:spacing w:before="120" w:after="80" w:line="276" w:lineRule="auto"/>
              <w:ind w:left="33" w:right="164"/>
              <w:jc w:val="both"/>
              <w:rPr>
                <w:b/>
                <w:sz w:val="22"/>
              </w:rPr>
            </w:pPr>
            <w:r w:rsidRPr="0007342A">
              <w:rPr>
                <w:b/>
                <w:sz w:val="22"/>
              </w:rPr>
              <w:t>Estrés, contaminación y espacio ocupado</w:t>
            </w:r>
          </w:p>
          <w:p w:rsidR="002536D0" w:rsidRPr="0007342A" w:rsidRDefault="002536D0" w:rsidP="002536D0">
            <w:pPr>
              <w:pStyle w:val="Estndar"/>
              <w:spacing w:after="80" w:line="276" w:lineRule="auto"/>
              <w:ind w:left="33"/>
              <w:jc w:val="both"/>
            </w:pPr>
            <w:r w:rsidRPr="0007342A">
              <w:rPr>
                <w:sz w:val="22"/>
              </w:rPr>
              <w:t xml:space="preserve">“Hemos ido aumentando el espacio para el coche privado como si fuera lo más normal”, advierte Douglas. “Hemos convertido las ciudades en gigantescos aparcamientos. Los coches se mueven el 5% de su tiempo y el resto se lo pasan ocupando nuestras calles. Y de paso, nos hemos resignado a la contaminación como algo inevitable. Y no hablemos del vínculo entre el tráfico y el estrés”. </w:t>
            </w:r>
          </w:p>
        </w:tc>
        <w:tc>
          <w:tcPr>
            <w:tcW w:w="5189" w:type="dxa"/>
          </w:tcPr>
          <w:p w:rsidR="002536D0" w:rsidRPr="0007342A" w:rsidRDefault="002536D0" w:rsidP="0084114D">
            <w:pPr>
              <w:pStyle w:val="Estndar"/>
              <w:spacing w:after="80" w:line="276" w:lineRule="auto"/>
              <w:ind w:left="159"/>
              <w:jc w:val="both"/>
              <w:rPr>
                <w:sz w:val="22"/>
              </w:rPr>
            </w:pPr>
            <w:r w:rsidRPr="0007342A">
              <w:rPr>
                <w:sz w:val="22"/>
              </w:rPr>
              <w:t>París puede convertirse en 2020 en la primera ciudad en prohibir el acceso de los vehículos diésel. La ciudad pionera a gran escala de la bici compartida (</w:t>
            </w:r>
            <w:proofErr w:type="spellStart"/>
            <w:r w:rsidRPr="0007342A">
              <w:rPr>
                <w:sz w:val="22"/>
              </w:rPr>
              <w:t>Velib</w:t>
            </w:r>
            <w:proofErr w:type="spellEnd"/>
            <w:r w:rsidRPr="0007342A">
              <w:rPr>
                <w:sz w:val="22"/>
              </w:rPr>
              <w:t>) y del coche eléctrico compartido (</w:t>
            </w:r>
            <w:proofErr w:type="spellStart"/>
            <w:r w:rsidRPr="0007342A">
              <w:rPr>
                <w:sz w:val="22"/>
              </w:rPr>
              <w:t>Autolib</w:t>
            </w:r>
            <w:proofErr w:type="spellEnd"/>
            <w:r w:rsidRPr="0007342A">
              <w:rPr>
                <w:sz w:val="22"/>
              </w:rPr>
              <w:t xml:space="preserve">) aspira ahora a convertirse en referencia obligada con </w:t>
            </w:r>
            <w:proofErr w:type="spellStart"/>
            <w:r w:rsidRPr="0007342A">
              <w:rPr>
                <w:sz w:val="22"/>
              </w:rPr>
              <w:t>Autonomy</w:t>
            </w:r>
            <w:proofErr w:type="spellEnd"/>
            <w:r w:rsidRPr="0007342A">
              <w:rPr>
                <w:sz w:val="22"/>
              </w:rPr>
              <w:t xml:space="preserve">, en el espacio futurista de la </w:t>
            </w:r>
            <w:proofErr w:type="spellStart"/>
            <w:r w:rsidRPr="0007342A">
              <w:rPr>
                <w:sz w:val="22"/>
              </w:rPr>
              <w:t>Villette</w:t>
            </w:r>
            <w:proofErr w:type="spellEnd"/>
            <w:r w:rsidRPr="0007342A">
              <w:rPr>
                <w:sz w:val="22"/>
              </w:rPr>
              <w:t xml:space="preserve"> y con un lema que podría muy bien ser “¡Libertad, igualdad, movilidad!”.</w:t>
            </w:r>
          </w:p>
          <w:p w:rsidR="002536D0" w:rsidRPr="0007342A" w:rsidRDefault="002536D0" w:rsidP="0084114D">
            <w:pPr>
              <w:pStyle w:val="Estndar"/>
              <w:spacing w:after="80" w:line="276" w:lineRule="auto"/>
              <w:ind w:left="159"/>
              <w:jc w:val="both"/>
              <w:rPr>
                <w:sz w:val="22"/>
              </w:rPr>
            </w:pPr>
            <w:r w:rsidRPr="0007342A">
              <w:rPr>
                <w:sz w:val="22"/>
              </w:rPr>
              <w:t xml:space="preserve">“El coche y la bici compartidas han sido un primer paso y muy importante”, reconoce Ross Douglas, asociado en esta aventura parisina son </w:t>
            </w:r>
            <w:proofErr w:type="spellStart"/>
            <w:r w:rsidRPr="0007342A">
              <w:rPr>
                <w:sz w:val="22"/>
              </w:rPr>
              <w:t>OuiShare</w:t>
            </w:r>
            <w:proofErr w:type="spellEnd"/>
            <w:r w:rsidRPr="0007342A">
              <w:rPr>
                <w:sz w:val="22"/>
              </w:rPr>
              <w:t>, la plataforma de la economía colaborativa. “La fusión de la tecnología digital y la movilidad nos está permitiendo cosas impensables hace tan solo unos años. El siguiente paso va a ser la explosión de nuevos medios de transporte y la inevitable adaptación de las ciudades, que tendrán que hacer sitio no solo a las bicicletas, también a los patinetes o a los monociclos eléctricos”.</w:t>
            </w:r>
          </w:p>
          <w:p w:rsidR="002536D0" w:rsidRPr="0007342A" w:rsidRDefault="002536D0" w:rsidP="0084114D">
            <w:pPr>
              <w:pStyle w:val="Estndar"/>
              <w:spacing w:after="80" w:line="276" w:lineRule="auto"/>
              <w:ind w:left="159"/>
              <w:jc w:val="both"/>
            </w:pPr>
            <w:r w:rsidRPr="0007342A">
              <w:rPr>
                <w:sz w:val="22"/>
              </w:rPr>
              <w:t xml:space="preserve">Cerca de un centenar de expositores han traído hasta París esa otra movilidad posible que ya está aquí, representada sin ir más lejos por </w:t>
            </w:r>
            <w:proofErr w:type="spellStart"/>
            <w:r w:rsidRPr="0007342A">
              <w:rPr>
                <w:sz w:val="22"/>
              </w:rPr>
              <w:t>Egret</w:t>
            </w:r>
            <w:proofErr w:type="spellEnd"/>
            <w:r w:rsidRPr="0007342A">
              <w:rPr>
                <w:sz w:val="22"/>
              </w:rPr>
              <w:t xml:space="preserve">, el patinete eléctrico plegable </w:t>
            </w:r>
            <w:proofErr w:type="spellStart"/>
            <w:r w:rsidRPr="0007342A">
              <w:rPr>
                <w:i/>
                <w:sz w:val="22"/>
              </w:rPr>
              <w:t>made</w:t>
            </w:r>
            <w:proofErr w:type="spellEnd"/>
            <w:r w:rsidRPr="0007342A">
              <w:rPr>
                <w:i/>
                <w:sz w:val="22"/>
              </w:rPr>
              <w:t xml:space="preserve"> in </w:t>
            </w:r>
            <w:proofErr w:type="spellStart"/>
            <w:r w:rsidRPr="0007342A">
              <w:rPr>
                <w:i/>
                <w:sz w:val="22"/>
              </w:rPr>
              <w:t>Germany</w:t>
            </w:r>
            <w:proofErr w:type="spellEnd"/>
            <w:r w:rsidRPr="0007342A">
              <w:rPr>
                <w:i/>
                <w:sz w:val="22"/>
              </w:rPr>
              <w:t>:</w:t>
            </w:r>
            <w:r w:rsidRPr="0007342A">
              <w:rPr>
                <w:sz w:val="22"/>
              </w:rPr>
              <w:t xml:space="preserve"> “Aspiramos a trasladar a la </w:t>
            </w:r>
            <w:proofErr w:type="spellStart"/>
            <w:r w:rsidRPr="0007342A">
              <w:rPr>
                <w:sz w:val="22"/>
              </w:rPr>
              <w:t>micromovilidad</w:t>
            </w:r>
            <w:proofErr w:type="spellEnd"/>
            <w:r w:rsidRPr="0007342A">
              <w:rPr>
                <w:sz w:val="22"/>
              </w:rPr>
              <w:t xml:space="preserve"> la misma reputación que la industria alemana ha tenido durante décadas con los coches”, asegura el director ejecutivo, </w:t>
            </w:r>
            <w:proofErr w:type="spellStart"/>
            <w:r w:rsidRPr="0007342A">
              <w:rPr>
                <w:sz w:val="22"/>
              </w:rPr>
              <w:t>Florian</w:t>
            </w:r>
            <w:proofErr w:type="spellEnd"/>
            <w:r w:rsidRPr="0007342A">
              <w:rPr>
                <w:sz w:val="22"/>
              </w:rPr>
              <w:t xml:space="preserve"> </w:t>
            </w:r>
            <w:proofErr w:type="spellStart"/>
            <w:r w:rsidRPr="0007342A">
              <w:rPr>
                <w:sz w:val="22"/>
              </w:rPr>
              <w:t>Walberg</w:t>
            </w:r>
            <w:proofErr w:type="spellEnd"/>
            <w:r w:rsidRPr="0007342A">
              <w:rPr>
                <w:sz w:val="22"/>
              </w:rPr>
              <w:t xml:space="preserve">. “Fabricamos patinetes robustos y fiables, con una autonomía de hasta 35 km, que sirvan para cubrir con creces los traslados diarios en una ciudad”.  </w:t>
            </w:r>
          </w:p>
        </w:tc>
      </w:tr>
    </w:tbl>
    <w:p w:rsidR="00B36724" w:rsidRDefault="00B36724"/>
    <w:p w:rsidR="002536D0" w:rsidRPr="0007342A" w:rsidRDefault="002536D0" w:rsidP="002536D0">
      <w:pPr>
        <w:pStyle w:val="Prrafodelista"/>
        <w:widowControl w:val="0"/>
        <w:numPr>
          <w:ilvl w:val="0"/>
          <w:numId w:val="1"/>
        </w:numPr>
        <w:autoSpaceDE w:val="0"/>
        <w:autoSpaceDN w:val="0"/>
        <w:adjustRightInd w:val="0"/>
        <w:spacing w:before="160" w:after="120" w:line="288" w:lineRule="auto"/>
        <w:contextualSpacing w:val="0"/>
      </w:pPr>
      <w:r w:rsidRPr="0007342A">
        <w:t>¿Cuál es el tema del texto? Sintetízalo en un enunciado.</w:t>
      </w:r>
    </w:p>
    <w:p w:rsidR="002536D0" w:rsidRPr="0007342A" w:rsidRDefault="002536D0" w:rsidP="002536D0">
      <w:pPr>
        <w:pStyle w:val="Prrafodelista"/>
        <w:widowControl w:val="0"/>
        <w:numPr>
          <w:ilvl w:val="0"/>
          <w:numId w:val="1"/>
        </w:numPr>
        <w:autoSpaceDE w:val="0"/>
        <w:autoSpaceDN w:val="0"/>
        <w:adjustRightInd w:val="0"/>
        <w:spacing w:before="160" w:after="120" w:line="288" w:lineRule="auto"/>
        <w:contextualSpacing w:val="0"/>
      </w:pPr>
      <w:r w:rsidRPr="0007342A">
        <w:t>Analiza la estructura del texto.</w:t>
      </w:r>
    </w:p>
    <w:p w:rsidR="002536D0" w:rsidRPr="0007342A" w:rsidRDefault="002536D0" w:rsidP="002536D0">
      <w:pPr>
        <w:pStyle w:val="Prrafodelista"/>
        <w:widowControl w:val="0"/>
        <w:numPr>
          <w:ilvl w:val="0"/>
          <w:numId w:val="1"/>
        </w:numPr>
        <w:autoSpaceDE w:val="0"/>
        <w:autoSpaceDN w:val="0"/>
        <w:adjustRightInd w:val="0"/>
        <w:spacing w:before="160" w:after="120" w:line="288" w:lineRule="auto"/>
        <w:contextualSpacing w:val="0"/>
      </w:pPr>
      <w:r w:rsidRPr="0007342A">
        <w:t>¿Qué modalidades textuales destacan en el texto? Relaciónalas con la función del lenguaje predominante.</w:t>
      </w:r>
    </w:p>
    <w:p w:rsidR="002536D0" w:rsidRPr="0007342A" w:rsidRDefault="002536D0" w:rsidP="002536D0">
      <w:pPr>
        <w:pStyle w:val="Prrafodelista"/>
        <w:widowControl w:val="0"/>
        <w:numPr>
          <w:ilvl w:val="0"/>
          <w:numId w:val="1"/>
        </w:numPr>
        <w:autoSpaceDE w:val="0"/>
        <w:autoSpaceDN w:val="0"/>
        <w:adjustRightInd w:val="0"/>
        <w:spacing w:before="160" w:after="120" w:line="288" w:lineRule="auto"/>
        <w:contextualSpacing w:val="0"/>
      </w:pPr>
      <w:r w:rsidRPr="0007342A">
        <w:t xml:space="preserve">¿Qué valor aportan las intervenciones en estilo directo? </w:t>
      </w:r>
    </w:p>
    <w:p w:rsidR="002536D0" w:rsidRPr="0007342A" w:rsidRDefault="002536D0" w:rsidP="002536D0">
      <w:pPr>
        <w:pStyle w:val="Prrafodelista"/>
        <w:widowControl w:val="0"/>
        <w:numPr>
          <w:ilvl w:val="0"/>
          <w:numId w:val="1"/>
        </w:numPr>
        <w:autoSpaceDE w:val="0"/>
        <w:autoSpaceDN w:val="0"/>
        <w:adjustRightInd w:val="0"/>
        <w:spacing w:before="160" w:after="120" w:line="288" w:lineRule="auto"/>
        <w:contextualSpacing w:val="0"/>
      </w:pPr>
      <w:r w:rsidRPr="0007342A">
        <w:t>¿Por qué crees que el texto se titula “Libertad, igualdad, movilidad”? ¿Qué asociación quiere establecer el autor del texto?</w:t>
      </w:r>
    </w:p>
    <w:p w:rsidR="002536D0" w:rsidRDefault="002536D0" w:rsidP="002536D0">
      <w:pPr>
        <w:pStyle w:val="Prrafodelista"/>
        <w:widowControl w:val="0"/>
        <w:numPr>
          <w:ilvl w:val="0"/>
          <w:numId w:val="1"/>
        </w:numPr>
        <w:autoSpaceDE w:val="0"/>
        <w:autoSpaceDN w:val="0"/>
        <w:adjustRightInd w:val="0"/>
        <w:spacing w:before="160" w:after="120" w:line="288" w:lineRule="auto"/>
        <w:contextualSpacing w:val="0"/>
      </w:pPr>
      <w:r w:rsidRPr="0007342A">
        <w:t>¿Se trata de un texto objetivo o subjetivo? Explica tu respuesta.</w:t>
      </w:r>
    </w:p>
    <w:p w:rsidR="002536D0" w:rsidRDefault="002536D0" w:rsidP="002536D0">
      <w:pPr>
        <w:pStyle w:val="Prrafodelista"/>
        <w:numPr>
          <w:ilvl w:val="0"/>
          <w:numId w:val="1"/>
        </w:numPr>
      </w:pPr>
      <w:r w:rsidRPr="0007342A">
        <w:t>¿A qué género y subgénero periodístico pertenece el texto? Argumenta tu opinión</w:t>
      </w:r>
    </w:p>
    <w:p w:rsidR="002536D0" w:rsidRPr="002536D0" w:rsidRDefault="002536D0" w:rsidP="002536D0">
      <w:pPr>
        <w:pStyle w:val="Prrafodelista"/>
        <w:ind w:left="928"/>
        <w:rPr>
          <w:b/>
        </w:rPr>
      </w:pPr>
    </w:p>
    <w:p w:rsidR="002536D0" w:rsidRDefault="002536D0" w:rsidP="002536D0">
      <w:pPr>
        <w:ind w:left="568"/>
      </w:pPr>
      <w:r w:rsidRPr="00EF58B5">
        <w:t xml:space="preserve">1. Lee el siguiente texto periodístico y responde a las preguntas. Respuesta modelo. </w:t>
      </w:r>
    </w:p>
    <w:p w:rsidR="002536D0" w:rsidRDefault="002536D0" w:rsidP="002536D0">
      <w:pPr>
        <w:ind w:left="568"/>
      </w:pPr>
      <w:r w:rsidRPr="00EF58B5">
        <w:t xml:space="preserve">a) El festival parisino de movilidad urbana </w:t>
      </w:r>
      <w:proofErr w:type="spellStart"/>
      <w:r w:rsidRPr="00EF58B5">
        <w:t>Autonomy</w:t>
      </w:r>
      <w:proofErr w:type="spellEnd"/>
      <w:r w:rsidRPr="00EF58B5">
        <w:t xml:space="preserve">; </w:t>
      </w:r>
    </w:p>
    <w:p w:rsidR="002536D0" w:rsidRDefault="002536D0" w:rsidP="002536D0">
      <w:pPr>
        <w:ind w:left="568"/>
      </w:pPr>
      <w:r w:rsidRPr="00EF58B5">
        <w:t>b) El texto se compone de titular (“¡Libertad, igualdad, movilidad!”), firma y cuerpo. El cuerpo está formado por dos par</w:t>
      </w:r>
      <w:r w:rsidR="00853599">
        <w:t>tes separadas por el subtítulo</w:t>
      </w:r>
      <w:bookmarkStart w:id="0" w:name="_GoBack"/>
      <w:bookmarkEnd w:id="0"/>
      <w:r w:rsidRPr="00EF58B5">
        <w:t xml:space="preserve"> “Estrés, contaminación y espacio ocupado”. La primera parte del cuerpo sirve para presentar el tema e introducir al lector. En la segunda parte, se profundiza en el análisis que ofrece el texto. </w:t>
      </w:r>
    </w:p>
    <w:p w:rsidR="002536D0" w:rsidRDefault="002536D0" w:rsidP="002536D0">
      <w:pPr>
        <w:ind w:left="568"/>
      </w:pPr>
      <w:r w:rsidRPr="00EF58B5">
        <w:t xml:space="preserve">c) En el texto se pueden observar, en mayor o menor medida, ejemplos de las cuatro modalidades textuales, pero destacan la exposición (sobre todo en las intervenciones en estilo directo) y la descripción (sobre todo en el relato del periodista que firma el texto). Ambas modalidades están estrechamente relacionadas con la función representativa del lenguaje, que es fundamental en los textos informativos para informar sobre el referente, en este caso el festival </w:t>
      </w:r>
      <w:proofErr w:type="spellStart"/>
      <w:r w:rsidRPr="00EF58B5">
        <w:t>Autonomy</w:t>
      </w:r>
      <w:proofErr w:type="spellEnd"/>
      <w:r w:rsidRPr="00EF58B5">
        <w:t>;</w:t>
      </w:r>
    </w:p>
    <w:p w:rsidR="002536D0" w:rsidRDefault="002536D0" w:rsidP="002536D0">
      <w:pPr>
        <w:ind w:left="568"/>
      </w:pPr>
      <w:r w:rsidRPr="00EF58B5">
        <w:t xml:space="preserve">d) Las aportaciones en estilo directo aportan información veraz, pues provienen de especialistas sin intermediación del periodista; además, son fundamentales para la progresión temática del texto, pues hacen que la información avance; </w:t>
      </w:r>
    </w:p>
    <w:p w:rsidR="002536D0" w:rsidRDefault="002536D0" w:rsidP="002536D0">
      <w:pPr>
        <w:ind w:left="568"/>
      </w:pPr>
      <w:r w:rsidRPr="00EF58B5">
        <w:t xml:space="preserve">e) El texto se titula “Libertad, igualdad, movilidad” en alusión al lema de Francia: libertad, igualdad, fraternidad. Es un juego de sentidos que parte de que el festival tiene lugar en la capital francesa. Este juego léxico aporta subjetividad al texto, pues no añade ninguna información, sino una banal aportación subjetiva del autor; </w:t>
      </w:r>
    </w:p>
    <w:p w:rsidR="002536D0" w:rsidRDefault="002536D0" w:rsidP="002536D0">
      <w:pPr>
        <w:ind w:left="568"/>
      </w:pPr>
      <w:r w:rsidRPr="00EF58B5">
        <w:t xml:space="preserve">f) En el texto conviven objetividad y subjetividad: la objetividad la aportan principalmente las intervenciones en estilo directo; en cambio, el texto creado por el periodista es muy subjetivo, pues incluye continuas valoraciones y aportaciones que no tienen que ver estrictamente con el tema tratado, como uso de léxico polisémico y connotativo (revolución invisible), uso de recursos literarios como la personificación (Las nuevas formas de movilidad reclaman su espacio…); </w:t>
      </w:r>
    </w:p>
    <w:p w:rsidR="002536D0" w:rsidRDefault="002536D0" w:rsidP="002536D0">
      <w:pPr>
        <w:ind w:left="568"/>
      </w:pPr>
      <w:r w:rsidRPr="00EF58B5">
        <w:t>g) El texto pertenece a los géneros periodísticos de información, concretamente, por su estructura y el tema tratado, fundamentalmente, se trata de una noticia. Sin embargo, es una noticia en la que destaca la subjetividad del autor, que es evidente a lo largo del texto.</w:t>
      </w:r>
    </w:p>
    <w:p w:rsidR="002536D0" w:rsidRDefault="002536D0" w:rsidP="002536D0">
      <w:pPr>
        <w:pStyle w:val="Prrafodelista"/>
        <w:ind w:left="928"/>
      </w:pPr>
    </w:p>
    <w:sectPr w:rsidR="002536D0" w:rsidSect="002536D0">
      <w:headerReference w:type="default" r:id="rId7"/>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51D" w:rsidRDefault="001B551D" w:rsidP="002536D0">
      <w:pPr>
        <w:spacing w:after="0"/>
      </w:pPr>
      <w:r>
        <w:separator/>
      </w:r>
    </w:p>
  </w:endnote>
  <w:endnote w:type="continuationSeparator" w:id="0">
    <w:p w:rsidR="001B551D" w:rsidRDefault="001B551D" w:rsidP="002536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haparral Pro">
    <w:altName w:val="Times New Roman"/>
    <w:panose1 w:val="00000000000000000000"/>
    <w:charset w:val="00"/>
    <w:family w:val="roman"/>
    <w:notTrueType/>
    <w:pitch w:val="variable"/>
    <w:sig w:usb0="00000001" w:usb1="00000001" w:usb2="00000000" w:usb3="00000000" w:csb0="00000093" w:csb1="00000000"/>
  </w:font>
  <w:font w:name="Typewriter">
    <w:altName w:val="Franklin Gothic Medium Cond"/>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51D" w:rsidRDefault="001B551D" w:rsidP="002536D0">
      <w:pPr>
        <w:spacing w:after="0"/>
      </w:pPr>
      <w:r>
        <w:separator/>
      </w:r>
    </w:p>
  </w:footnote>
  <w:footnote w:type="continuationSeparator" w:id="0">
    <w:p w:rsidR="001B551D" w:rsidRDefault="001B551D" w:rsidP="002536D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0" w:rsidRDefault="002536D0">
    <w:pPr>
      <w:pStyle w:val="Encabezado"/>
    </w:pPr>
    <w:r>
      <w:tab/>
    </w:r>
    <w:r>
      <w:tab/>
    </w:r>
    <w:r w:rsidR="008B4B23">
      <w:t>UNIDAD 1</w:t>
    </w:r>
    <w:r>
      <w:t xml:space="preserve">         2BTO </w:t>
    </w:r>
  </w:p>
  <w:p w:rsidR="002536D0" w:rsidRDefault="002536D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25EF1"/>
    <w:multiLevelType w:val="hybridMultilevel"/>
    <w:tmpl w:val="F11C636A"/>
    <w:lvl w:ilvl="0" w:tplc="69E2A04A">
      <w:start w:val="1"/>
      <w:numFmt w:val="lowerLetter"/>
      <w:lvlText w:val="%1)"/>
      <w:lvlJc w:val="left"/>
      <w:pPr>
        <w:ind w:left="928" w:hanging="360"/>
      </w:pPr>
      <w:rPr>
        <w:rFonts w:cs="Times New Roman" w:hint="default"/>
        <w:b/>
        <w:color w:val="auto"/>
        <w:w w:val="107"/>
      </w:rPr>
    </w:lvl>
    <w:lvl w:ilvl="1" w:tplc="0C0A0019" w:tentative="1">
      <w:start w:val="1"/>
      <w:numFmt w:val="lowerLetter"/>
      <w:lvlText w:val="%2."/>
      <w:lvlJc w:val="left"/>
      <w:pPr>
        <w:ind w:left="1648" w:hanging="360"/>
      </w:pPr>
      <w:rPr>
        <w:rFonts w:cs="Times New Roman"/>
      </w:rPr>
    </w:lvl>
    <w:lvl w:ilvl="2" w:tplc="0C0A001B" w:tentative="1">
      <w:start w:val="1"/>
      <w:numFmt w:val="lowerRoman"/>
      <w:lvlText w:val="%3."/>
      <w:lvlJc w:val="right"/>
      <w:pPr>
        <w:ind w:left="2368" w:hanging="180"/>
      </w:pPr>
      <w:rPr>
        <w:rFonts w:cs="Times New Roman"/>
      </w:rPr>
    </w:lvl>
    <w:lvl w:ilvl="3" w:tplc="0C0A000F" w:tentative="1">
      <w:start w:val="1"/>
      <w:numFmt w:val="decimal"/>
      <w:lvlText w:val="%4."/>
      <w:lvlJc w:val="left"/>
      <w:pPr>
        <w:ind w:left="3088" w:hanging="360"/>
      </w:pPr>
      <w:rPr>
        <w:rFonts w:cs="Times New Roman"/>
      </w:rPr>
    </w:lvl>
    <w:lvl w:ilvl="4" w:tplc="0C0A0019" w:tentative="1">
      <w:start w:val="1"/>
      <w:numFmt w:val="lowerLetter"/>
      <w:lvlText w:val="%5."/>
      <w:lvlJc w:val="left"/>
      <w:pPr>
        <w:ind w:left="3808" w:hanging="360"/>
      </w:pPr>
      <w:rPr>
        <w:rFonts w:cs="Times New Roman"/>
      </w:rPr>
    </w:lvl>
    <w:lvl w:ilvl="5" w:tplc="0C0A001B" w:tentative="1">
      <w:start w:val="1"/>
      <w:numFmt w:val="lowerRoman"/>
      <w:lvlText w:val="%6."/>
      <w:lvlJc w:val="right"/>
      <w:pPr>
        <w:ind w:left="4528" w:hanging="180"/>
      </w:pPr>
      <w:rPr>
        <w:rFonts w:cs="Times New Roman"/>
      </w:rPr>
    </w:lvl>
    <w:lvl w:ilvl="6" w:tplc="0C0A000F" w:tentative="1">
      <w:start w:val="1"/>
      <w:numFmt w:val="decimal"/>
      <w:lvlText w:val="%7."/>
      <w:lvlJc w:val="left"/>
      <w:pPr>
        <w:ind w:left="5248" w:hanging="360"/>
      </w:pPr>
      <w:rPr>
        <w:rFonts w:cs="Times New Roman"/>
      </w:rPr>
    </w:lvl>
    <w:lvl w:ilvl="7" w:tplc="0C0A0019" w:tentative="1">
      <w:start w:val="1"/>
      <w:numFmt w:val="lowerLetter"/>
      <w:lvlText w:val="%8."/>
      <w:lvlJc w:val="left"/>
      <w:pPr>
        <w:ind w:left="5968" w:hanging="360"/>
      </w:pPr>
      <w:rPr>
        <w:rFonts w:cs="Times New Roman"/>
      </w:rPr>
    </w:lvl>
    <w:lvl w:ilvl="8" w:tplc="0C0A001B" w:tentative="1">
      <w:start w:val="1"/>
      <w:numFmt w:val="lowerRoman"/>
      <w:lvlText w:val="%9."/>
      <w:lvlJc w:val="right"/>
      <w:pPr>
        <w:ind w:left="668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6D0"/>
    <w:rsid w:val="001B551D"/>
    <w:rsid w:val="002536D0"/>
    <w:rsid w:val="00650DEB"/>
    <w:rsid w:val="00853599"/>
    <w:rsid w:val="008B4B23"/>
    <w:rsid w:val="008D6F5E"/>
    <w:rsid w:val="00B367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FC04EE-56D2-4E93-A39F-CFD2EDA7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D0"/>
    <w:pPr>
      <w:spacing w:after="80" w:line="240" w:lineRule="auto"/>
      <w:jc w:val="both"/>
    </w:pPr>
    <w:rPr>
      <w:rFonts w:ascii="Arial" w:eastAsia="Times New Roman" w:hAnsi="Arial" w:cs="Times New Roman"/>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ndar">
    <w:name w:val="Estándar"/>
    <w:basedOn w:val="Normal"/>
    <w:next w:val="Normal"/>
    <w:uiPriority w:val="99"/>
    <w:rsid w:val="002536D0"/>
    <w:pPr>
      <w:autoSpaceDE w:val="0"/>
      <w:autoSpaceDN w:val="0"/>
      <w:adjustRightInd w:val="0"/>
      <w:spacing w:after="0"/>
      <w:jc w:val="left"/>
    </w:pPr>
    <w:rPr>
      <w:rFonts w:ascii="Times New Roman" w:hAnsi="Times New Roman"/>
      <w:sz w:val="24"/>
      <w:lang w:val="es-ES"/>
    </w:rPr>
  </w:style>
  <w:style w:type="paragraph" w:styleId="Prrafodelista">
    <w:name w:val="List Paragraph"/>
    <w:basedOn w:val="Normal"/>
    <w:uiPriority w:val="99"/>
    <w:qFormat/>
    <w:rsid w:val="002536D0"/>
    <w:pPr>
      <w:ind w:left="720"/>
      <w:contextualSpacing/>
    </w:pPr>
  </w:style>
  <w:style w:type="paragraph" w:styleId="Encabezado">
    <w:name w:val="header"/>
    <w:basedOn w:val="Normal"/>
    <w:link w:val="EncabezadoCar"/>
    <w:uiPriority w:val="99"/>
    <w:unhideWhenUsed/>
    <w:rsid w:val="002536D0"/>
    <w:pPr>
      <w:tabs>
        <w:tab w:val="center" w:pos="4252"/>
        <w:tab w:val="right" w:pos="8504"/>
      </w:tabs>
      <w:spacing w:after="0"/>
    </w:pPr>
  </w:style>
  <w:style w:type="character" w:customStyle="1" w:styleId="EncabezadoCar">
    <w:name w:val="Encabezado Car"/>
    <w:basedOn w:val="Fuentedeprrafopredeter"/>
    <w:link w:val="Encabezado"/>
    <w:uiPriority w:val="99"/>
    <w:rsid w:val="002536D0"/>
    <w:rPr>
      <w:rFonts w:ascii="Arial" w:eastAsia="Times New Roman" w:hAnsi="Arial" w:cs="Times New Roman"/>
      <w:szCs w:val="24"/>
      <w:lang w:val="es-ES_tradnl" w:eastAsia="es-ES"/>
    </w:rPr>
  </w:style>
  <w:style w:type="paragraph" w:styleId="Piedepgina">
    <w:name w:val="footer"/>
    <w:basedOn w:val="Normal"/>
    <w:link w:val="PiedepginaCar"/>
    <w:uiPriority w:val="99"/>
    <w:unhideWhenUsed/>
    <w:rsid w:val="002536D0"/>
    <w:pPr>
      <w:tabs>
        <w:tab w:val="center" w:pos="4252"/>
        <w:tab w:val="right" w:pos="8504"/>
      </w:tabs>
      <w:spacing w:after="0"/>
    </w:pPr>
  </w:style>
  <w:style w:type="character" w:customStyle="1" w:styleId="PiedepginaCar">
    <w:name w:val="Pie de página Car"/>
    <w:basedOn w:val="Fuentedeprrafopredeter"/>
    <w:link w:val="Piedepgina"/>
    <w:uiPriority w:val="99"/>
    <w:rsid w:val="002536D0"/>
    <w:rPr>
      <w:rFonts w:ascii="Arial" w:eastAsia="Times New Roman" w:hAnsi="Arial" w:cs="Times New Roman"/>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879</Words>
  <Characters>4839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mjoleiva</dc:creator>
  <cp:keywords/>
  <dc:description/>
  <cp:lastModifiedBy>mjoleiva</cp:lastModifiedBy>
  <cp:revision>2</cp:revision>
  <dcterms:created xsi:type="dcterms:W3CDTF">2017-10-18T15:38:00Z</dcterms:created>
  <dcterms:modified xsi:type="dcterms:W3CDTF">2017-10-18T15:38:00Z</dcterms:modified>
</cp:coreProperties>
</file>